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4F408F" w14:textId="77777777" w:rsidR="00C94A9D" w:rsidRPr="00784971" w:rsidRDefault="00C94A9D" w:rsidP="00C94A9D">
      <w:pPr>
        <w:suppressAutoHyphens/>
        <w:jc w:val="center"/>
        <w:rPr>
          <w:b/>
          <w:sz w:val="24"/>
        </w:rPr>
      </w:pPr>
      <w:bookmarkStart w:id="0" w:name="_GoBack"/>
      <w:bookmarkEnd w:id="0"/>
      <w:proofErr w:type="gramStart"/>
      <w:r w:rsidRPr="00784971">
        <w:rPr>
          <w:b/>
          <w:sz w:val="24"/>
        </w:rPr>
        <w:t xml:space="preserve">RECENT </w:t>
      </w:r>
      <w:r w:rsidR="007F364F" w:rsidRPr="00784971">
        <w:rPr>
          <w:b/>
          <w:sz w:val="24"/>
        </w:rPr>
        <w:t>IMPROVEMENTS</w:t>
      </w:r>
      <w:r w:rsidRPr="00784971">
        <w:rPr>
          <w:b/>
          <w:sz w:val="24"/>
        </w:rPr>
        <w:t xml:space="preserve"> IN THE DERIVATION OF </w:t>
      </w:r>
      <w:r w:rsidR="00A55F07" w:rsidRPr="00784971">
        <w:rPr>
          <w:b/>
          <w:sz w:val="24"/>
        </w:rPr>
        <w:t xml:space="preserve">GEOSTATIONARY </w:t>
      </w:r>
      <w:r w:rsidRPr="00784971">
        <w:rPr>
          <w:b/>
          <w:sz w:val="24"/>
        </w:rPr>
        <w:t>ATMOSPHERIC MOTION VECTORS AT EUMETSAT.</w:t>
      </w:r>
      <w:proofErr w:type="gramEnd"/>
    </w:p>
    <w:p w14:paraId="5E6C88D6" w14:textId="77777777" w:rsidR="00C94A9D" w:rsidRPr="00784971" w:rsidRDefault="00C94A9D" w:rsidP="00C94A9D">
      <w:pPr>
        <w:suppressAutoHyphens/>
        <w:jc w:val="center"/>
        <w:rPr>
          <w:sz w:val="22"/>
        </w:rPr>
      </w:pPr>
    </w:p>
    <w:p w14:paraId="04CA603F" w14:textId="77777777" w:rsidR="00C94A9D" w:rsidRPr="00784971" w:rsidRDefault="00C94A9D" w:rsidP="00C94A9D">
      <w:pPr>
        <w:suppressAutoHyphens/>
        <w:jc w:val="center"/>
        <w:rPr>
          <w:sz w:val="22"/>
        </w:rPr>
      </w:pPr>
      <w:r w:rsidRPr="00784971">
        <w:rPr>
          <w:sz w:val="22"/>
        </w:rPr>
        <w:t xml:space="preserve">Manuel Carranza </w:t>
      </w:r>
      <w:r w:rsidRPr="00784971">
        <w:rPr>
          <w:sz w:val="22"/>
          <w:vertAlign w:val="superscript"/>
        </w:rPr>
        <w:t>1</w:t>
      </w:r>
      <w:r w:rsidRPr="00784971">
        <w:rPr>
          <w:sz w:val="22"/>
        </w:rPr>
        <w:t xml:space="preserve">, Régis Borde </w:t>
      </w:r>
      <w:r w:rsidRPr="00784971">
        <w:rPr>
          <w:sz w:val="22"/>
          <w:vertAlign w:val="superscript"/>
        </w:rPr>
        <w:t>2</w:t>
      </w:r>
      <w:r w:rsidRPr="00784971">
        <w:rPr>
          <w:sz w:val="22"/>
        </w:rPr>
        <w:t xml:space="preserve">, Marie Doutriaux-Boucher </w:t>
      </w:r>
      <w:r w:rsidRPr="00784971">
        <w:rPr>
          <w:sz w:val="22"/>
          <w:vertAlign w:val="superscript"/>
        </w:rPr>
        <w:t>2</w:t>
      </w:r>
    </w:p>
    <w:p w14:paraId="62DB16F1" w14:textId="77777777" w:rsidR="00C94A9D" w:rsidRPr="00784971" w:rsidRDefault="00C94A9D" w:rsidP="00C94A9D">
      <w:pPr>
        <w:suppressAutoHyphens/>
        <w:jc w:val="center"/>
        <w:rPr>
          <w:sz w:val="22"/>
        </w:rPr>
      </w:pPr>
    </w:p>
    <w:p w14:paraId="0A0C1563" w14:textId="77777777" w:rsidR="00C94A9D" w:rsidRPr="00784971" w:rsidRDefault="00C94A9D" w:rsidP="00C94A9D">
      <w:pPr>
        <w:suppressAutoHyphens/>
        <w:jc w:val="center"/>
        <w:rPr>
          <w:sz w:val="22"/>
        </w:rPr>
      </w:pPr>
      <w:r w:rsidRPr="00784971">
        <w:rPr>
          <w:sz w:val="22"/>
          <w:vertAlign w:val="superscript"/>
        </w:rPr>
        <w:t>1</w:t>
      </w:r>
      <w:r w:rsidRPr="00784971">
        <w:rPr>
          <w:sz w:val="22"/>
        </w:rPr>
        <w:t xml:space="preserve"> GMV Aerospace and Defence S.A. at EUMETSAT</w:t>
      </w:r>
    </w:p>
    <w:p w14:paraId="0C9D37C8" w14:textId="77777777" w:rsidR="00C94A9D" w:rsidRPr="00784971" w:rsidRDefault="00C94A9D" w:rsidP="00C94A9D">
      <w:pPr>
        <w:suppressAutoHyphens/>
        <w:jc w:val="center"/>
        <w:rPr>
          <w:sz w:val="22"/>
        </w:rPr>
      </w:pPr>
      <w:r w:rsidRPr="00784971">
        <w:rPr>
          <w:sz w:val="22"/>
          <w:vertAlign w:val="superscript"/>
        </w:rPr>
        <w:t>2</w:t>
      </w:r>
      <w:r w:rsidRPr="00784971">
        <w:rPr>
          <w:sz w:val="22"/>
        </w:rPr>
        <w:t xml:space="preserve"> EUMETSAT</w:t>
      </w:r>
    </w:p>
    <w:p w14:paraId="0671ABB5" w14:textId="77777777" w:rsidR="00C94A9D" w:rsidRPr="00784971" w:rsidRDefault="00C94A9D" w:rsidP="00C94A9D">
      <w:pPr>
        <w:suppressAutoHyphens/>
      </w:pPr>
    </w:p>
    <w:p w14:paraId="51D4ED22" w14:textId="77777777" w:rsidR="00C94A9D" w:rsidRPr="00784971" w:rsidRDefault="00C94A9D" w:rsidP="00C94A9D">
      <w:pPr>
        <w:suppressAutoHyphens/>
      </w:pPr>
    </w:p>
    <w:p w14:paraId="709A1BE6" w14:textId="77777777" w:rsidR="00C94A9D" w:rsidRPr="00784971" w:rsidRDefault="00C94A9D" w:rsidP="00C94A9D">
      <w:pPr>
        <w:suppressAutoHyphens/>
        <w:jc w:val="center"/>
        <w:rPr>
          <w:caps/>
          <w:sz w:val="22"/>
        </w:rPr>
      </w:pPr>
      <w:r w:rsidRPr="00784971">
        <w:rPr>
          <w:caps/>
          <w:sz w:val="22"/>
        </w:rPr>
        <w:t>Abstract</w:t>
      </w:r>
    </w:p>
    <w:p w14:paraId="632D2BA2" w14:textId="77777777" w:rsidR="00C94A9D" w:rsidRPr="00784971" w:rsidRDefault="00C94A9D" w:rsidP="00C94A9D">
      <w:pPr>
        <w:suppressAutoHyphens/>
        <w:rPr>
          <w:sz w:val="22"/>
        </w:rPr>
      </w:pPr>
    </w:p>
    <w:p w14:paraId="56EFC10A" w14:textId="77777777" w:rsidR="008E17C1" w:rsidRPr="00784971" w:rsidRDefault="00DD77C6" w:rsidP="00DD77C6">
      <w:pPr>
        <w:suppressAutoHyphens/>
        <w:jc w:val="both"/>
        <w:rPr>
          <w:spacing w:val="-2"/>
          <w:sz w:val="22"/>
        </w:rPr>
      </w:pPr>
      <w:r w:rsidRPr="00784971">
        <w:rPr>
          <w:spacing w:val="-2"/>
          <w:sz w:val="22"/>
        </w:rPr>
        <w:t>EUMETSAT derives atmospheric motion vectors (AMVs) operationally from the imagery of four geostationary satellites: Meteosat 7 (sub-satellite longitude 57° E), Meteosat 8 (sub-satellite longitude 3.5° E), Meteosat 9 (sub-satellite longitude 9.5° E) and Meteosat 10 (sub-satellite longitude 0º).</w:t>
      </w:r>
    </w:p>
    <w:p w14:paraId="46CD78A5" w14:textId="77777777" w:rsidR="00A55F07" w:rsidRPr="00784971" w:rsidRDefault="00A55F07" w:rsidP="00DD77C6">
      <w:pPr>
        <w:suppressAutoHyphens/>
        <w:jc w:val="both"/>
        <w:rPr>
          <w:spacing w:val="-2"/>
          <w:sz w:val="22"/>
        </w:rPr>
      </w:pPr>
    </w:p>
    <w:p w14:paraId="539A2DE1" w14:textId="77777777" w:rsidR="00311C0B" w:rsidRPr="00784971" w:rsidRDefault="00311C0B" w:rsidP="00311C0B">
      <w:pPr>
        <w:suppressAutoHyphens/>
        <w:jc w:val="both"/>
        <w:rPr>
          <w:spacing w:val="-2"/>
          <w:sz w:val="22"/>
        </w:rPr>
      </w:pPr>
      <w:r w:rsidRPr="00784971">
        <w:rPr>
          <w:spacing w:val="-2"/>
          <w:sz w:val="22"/>
        </w:rPr>
        <w:t>Important changes have been recently implemented in the operational Meteorological Product Extraction Facility (MPEF), some of which are:</w:t>
      </w:r>
    </w:p>
    <w:p w14:paraId="5CDEE5B5" w14:textId="77777777" w:rsidR="00311C0B" w:rsidRPr="00784971" w:rsidRDefault="00311C0B" w:rsidP="00311C0B">
      <w:pPr>
        <w:suppressAutoHyphens/>
        <w:jc w:val="both"/>
        <w:rPr>
          <w:spacing w:val="-2"/>
          <w:sz w:val="22"/>
        </w:rPr>
      </w:pPr>
    </w:p>
    <w:p w14:paraId="6E1F29D7" w14:textId="77777777" w:rsidR="00311C0B" w:rsidRPr="00784971" w:rsidRDefault="00311C0B" w:rsidP="00311C0B">
      <w:pPr>
        <w:numPr>
          <w:ilvl w:val="0"/>
          <w:numId w:val="1"/>
        </w:numPr>
        <w:suppressAutoHyphens/>
        <w:jc w:val="both"/>
        <w:rPr>
          <w:spacing w:val="-2"/>
          <w:sz w:val="22"/>
        </w:rPr>
      </w:pPr>
      <w:r w:rsidRPr="00784971">
        <w:rPr>
          <w:spacing w:val="-2"/>
          <w:sz w:val="22"/>
        </w:rPr>
        <w:t>Introduction of the Cross-Correlation Contribution (CCC) tracking method</w:t>
      </w:r>
      <w:r w:rsidR="007C6B45" w:rsidRPr="00784971">
        <w:rPr>
          <w:spacing w:val="-2"/>
          <w:sz w:val="22"/>
        </w:rPr>
        <w:t xml:space="preserve">, together with </w:t>
      </w:r>
      <w:r w:rsidRPr="00784971">
        <w:rPr>
          <w:spacing w:val="-2"/>
          <w:sz w:val="22"/>
        </w:rPr>
        <w:t xml:space="preserve">an inversion correction algorithm for </w:t>
      </w:r>
      <w:r w:rsidR="007C6B45" w:rsidRPr="00784971">
        <w:rPr>
          <w:spacing w:val="-2"/>
          <w:sz w:val="22"/>
        </w:rPr>
        <w:t xml:space="preserve">the </w:t>
      </w:r>
      <w:r w:rsidRPr="00784971">
        <w:rPr>
          <w:spacing w:val="-2"/>
          <w:sz w:val="22"/>
        </w:rPr>
        <w:t xml:space="preserve">infrared and visible </w:t>
      </w:r>
      <w:r w:rsidR="007C6B45" w:rsidRPr="00784971">
        <w:rPr>
          <w:spacing w:val="-2"/>
          <w:sz w:val="22"/>
        </w:rPr>
        <w:t>channels</w:t>
      </w:r>
      <w:r w:rsidRPr="00784971">
        <w:rPr>
          <w:spacing w:val="-2"/>
          <w:sz w:val="22"/>
        </w:rPr>
        <w:t>, in order to correct the too-small amount of low-level winds.</w:t>
      </w:r>
    </w:p>
    <w:p w14:paraId="3C951C2F" w14:textId="77777777" w:rsidR="007C6B45" w:rsidRPr="00784971" w:rsidRDefault="007C6B45" w:rsidP="00311C0B">
      <w:pPr>
        <w:numPr>
          <w:ilvl w:val="0"/>
          <w:numId w:val="1"/>
        </w:numPr>
        <w:suppressAutoHyphens/>
        <w:jc w:val="both"/>
        <w:rPr>
          <w:spacing w:val="-2"/>
          <w:sz w:val="22"/>
        </w:rPr>
      </w:pPr>
      <w:r w:rsidRPr="00784971">
        <w:rPr>
          <w:spacing w:val="-2"/>
          <w:sz w:val="22"/>
        </w:rPr>
        <w:t>Introduction of the calculation of a best-fit pressure for every single AMV.</w:t>
      </w:r>
    </w:p>
    <w:p w14:paraId="3F671350" w14:textId="77777777" w:rsidR="00311C0B" w:rsidRPr="00784971" w:rsidRDefault="007C6B45" w:rsidP="00311C0B">
      <w:pPr>
        <w:numPr>
          <w:ilvl w:val="0"/>
          <w:numId w:val="1"/>
        </w:numPr>
        <w:suppressAutoHyphens/>
        <w:jc w:val="both"/>
        <w:rPr>
          <w:spacing w:val="-2"/>
          <w:sz w:val="22"/>
        </w:rPr>
      </w:pPr>
      <w:r w:rsidRPr="00784971">
        <w:rPr>
          <w:spacing w:val="-2"/>
          <w:sz w:val="22"/>
        </w:rPr>
        <w:t>Use of the Optimal Cloud Analysis (OCA) product in order to retrieve cloud-top pressure (CTP) information, instead of the current CLA product</w:t>
      </w:r>
      <w:r w:rsidR="00311C0B" w:rsidRPr="00784971">
        <w:rPr>
          <w:spacing w:val="-2"/>
          <w:sz w:val="22"/>
        </w:rPr>
        <w:t>.</w:t>
      </w:r>
    </w:p>
    <w:p w14:paraId="705CAE8A" w14:textId="77777777" w:rsidR="007C6B45" w:rsidRPr="00784971" w:rsidRDefault="007C6B45" w:rsidP="00311C0B">
      <w:pPr>
        <w:numPr>
          <w:ilvl w:val="0"/>
          <w:numId w:val="1"/>
        </w:numPr>
        <w:suppressAutoHyphens/>
        <w:jc w:val="both"/>
        <w:rPr>
          <w:spacing w:val="-2"/>
          <w:sz w:val="22"/>
        </w:rPr>
      </w:pPr>
      <w:r w:rsidRPr="00784971">
        <w:rPr>
          <w:spacing w:val="-2"/>
          <w:sz w:val="22"/>
        </w:rPr>
        <w:t>Implementation of the nested-tracking algorithm from NOAA/NESDIS in the MPEF, and comparison of different test cases.</w:t>
      </w:r>
    </w:p>
    <w:p w14:paraId="2EA0D31A" w14:textId="77777777" w:rsidR="00A55F07" w:rsidRPr="00784971" w:rsidRDefault="00A55F07" w:rsidP="00DD77C6">
      <w:pPr>
        <w:suppressAutoHyphens/>
        <w:jc w:val="both"/>
        <w:rPr>
          <w:spacing w:val="-2"/>
          <w:sz w:val="22"/>
        </w:rPr>
      </w:pPr>
    </w:p>
    <w:p w14:paraId="6ACF66BB" w14:textId="77777777" w:rsidR="007C6B45" w:rsidRPr="00784971" w:rsidRDefault="007C6B45" w:rsidP="00DD77C6">
      <w:pPr>
        <w:suppressAutoHyphens/>
        <w:jc w:val="both"/>
        <w:rPr>
          <w:spacing w:val="-2"/>
          <w:sz w:val="22"/>
        </w:rPr>
      </w:pPr>
      <w:r w:rsidRPr="00784971">
        <w:rPr>
          <w:spacing w:val="-2"/>
          <w:sz w:val="22"/>
        </w:rPr>
        <w:t>A summary of those and other recent changes will be presented.</w:t>
      </w:r>
    </w:p>
    <w:sectPr w:rsidR="007C6B45" w:rsidRPr="00784971" w:rsidSect="005F4BA9">
      <w:pgSz w:w="11906" w:h="16838" w:code="9"/>
      <w:pgMar w:top="1440" w:right="1440" w:bottom="1440" w:left="1440" w:header="72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56AE1"/>
    <w:multiLevelType w:val="hybridMultilevel"/>
    <w:tmpl w:val="0D6C5836"/>
    <w:lvl w:ilvl="0" w:tplc="5B401C3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C94A9D"/>
    <w:rsid w:val="000522C7"/>
    <w:rsid w:val="000907E2"/>
    <w:rsid w:val="000E3B67"/>
    <w:rsid w:val="0014373B"/>
    <w:rsid w:val="001749D6"/>
    <w:rsid w:val="0024704E"/>
    <w:rsid w:val="003034AE"/>
    <w:rsid w:val="00311C0B"/>
    <w:rsid w:val="00317B4C"/>
    <w:rsid w:val="0035578C"/>
    <w:rsid w:val="003B1FB7"/>
    <w:rsid w:val="003E51E8"/>
    <w:rsid w:val="004217E3"/>
    <w:rsid w:val="004463EE"/>
    <w:rsid w:val="00462380"/>
    <w:rsid w:val="0047408F"/>
    <w:rsid w:val="00482659"/>
    <w:rsid w:val="004C41BA"/>
    <w:rsid w:val="004F361F"/>
    <w:rsid w:val="004F7654"/>
    <w:rsid w:val="005254FE"/>
    <w:rsid w:val="005A5A13"/>
    <w:rsid w:val="005B356F"/>
    <w:rsid w:val="006021F8"/>
    <w:rsid w:val="006A1822"/>
    <w:rsid w:val="006A6A2D"/>
    <w:rsid w:val="006E3DB1"/>
    <w:rsid w:val="00784971"/>
    <w:rsid w:val="007C6B45"/>
    <w:rsid w:val="007F364F"/>
    <w:rsid w:val="007F41F1"/>
    <w:rsid w:val="008E17C1"/>
    <w:rsid w:val="008E5BFA"/>
    <w:rsid w:val="00900E83"/>
    <w:rsid w:val="0095111F"/>
    <w:rsid w:val="00951F5B"/>
    <w:rsid w:val="0097051C"/>
    <w:rsid w:val="00970FE3"/>
    <w:rsid w:val="00991CC8"/>
    <w:rsid w:val="009E5B89"/>
    <w:rsid w:val="00A4155B"/>
    <w:rsid w:val="00A55F07"/>
    <w:rsid w:val="00A735F3"/>
    <w:rsid w:val="00AB2011"/>
    <w:rsid w:val="00AB7B88"/>
    <w:rsid w:val="00B0641A"/>
    <w:rsid w:val="00B12BE3"/>
    <w:rsid w:val="00B5600F"/>
    <w:rsid w:val="00B853EE"/>
    <w:rsid w:val="00B92532"/>
    <w:rsid w:val="00B95696"/>
    <w:rsid w:val="00BA5D0C"/>
    <w:rsid w:val="00BB2583"/>
    <w:rsid w:val="00C63A49"/>
    <w:rsid w:val="00C73131"/>
    <w:rsid w:val="00C86E2C"/>
    <w:rsid w:val="00C94A9D"/>
    <w:rsid w:val="00CE3F9E"/>
    <w:rsid w:val="00D40621"/>
    <w:rsid w:val="00D54476"/>
    <w:rsid w:val="00D97EFC"/>
    <w:rsid w:val="00DB759A"/>
    <w:rsid w:val="00DD77C6"/>
    <w:rsid w:val="00E22B4F"/>
    <w:rsid w:val="00E67113"/>
    <w:rsid w:val="00E84374"/>
    <w:rsid w:val="00EB72FA"/>
    <w:rsid w:val="00EC0414"/>
    <w:rsid w:val="00F26E4E"/>
    <w:rsid w:val="00F76703"/>
    <w:rsid w:val="00FA3221"/>
    <w:rsid w:val="00FD0CAA"/>
    <w:rsid w:val="00FE1ABD"/>
    <w:rsid w:val="00FE3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44D3C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A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Llink">
    <w:name w:val="Hyperlink"/>
    <w:rsid w:val="00C94A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180</Words>
  <Characters>1104</Characters>
  <Application>Microsoft Macintosh Word</Application>
  <DocSecurity>0</DocSecurity>
  <Lines>9</Lines>
  <Paragraphs>2</Paragraphs>
  <ScaleCrop>false</ScaleCrop>
  <Company>EUMETSAT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Carranza</dc:creator>
  <cp:lastModifiedBy>Aksel Walløe Hansen</cp:lastModifiedBy>
  <cp:revision>9</cp:revision>
  <dcterms:created xsi:type="dcterms:W3CDTF">2013-12-05T15:21:00Z</dcterms:created>
  <dcterms:modified xsi:type="dcterms:W3CDTF">2013-12-12T19:34:00Z</dcterms:modified>
</cp:coreProperties>
</file>